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6B" w:rsidRDefault="00652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АННОТАЦИЯ </w:t>
      </w:r>
    </w:p>
    <w:p w:rsidR="00D04F6B" w:rsidRDefault="006527B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дополнительной общеразвивающей программе </w:t>
      </w:r>
    </w:p>
    <w:p w:rsidR="00D04F6B" w:rsidRDefault="006527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физкультурно-спортивной направленности</w:t>
      </w:r>
    </w:p>
    <w:p w:rsidR="00D04F6B" w:rsidRDefault="006527B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CC2CB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КИКБОКСИНГ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»,</w:t>
      </w:r>
    </w:p>
    <w:p w:rsidR="00D04F6B" w:rsidRDefault="006527B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реализуемой в ДДЮТ «ПЕТЕРГОФ» в текущем учебном году</w:t>
      </w:r>
    </w:p>
    <w:p w:rsidR="00CC2CB7" w:rsidRDefault="00CC2CB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2CB7" w:rsidRPr="00543D08" w:rsidRDefault="00CC2CB7" w:rsidP="00930DEC">
      <w:pPr>
        <w:widowControl w:val="0"/>
        <w:tabs>
          <w:tab w:val="left" w:pos="993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Кикбоксинг – синтез спортивных единоборств на основе каратэ, тхэквондо, тайского бокса, ушу, французского и английского бокса. Наиболее эффективные удары ногами, заимствованные из восточных единоборств, в сочетании с боксерской техникой ударов руками делают кикбоксинг сбалансированным и универсальным единоборством, которое удачно объединило в себе многовековые традиции и опыт Запада и Востока.</w:t>
      </w:r>
    </w:p>
    <w:p w:rsidR="00CC2CB7" w:rsidRPr="00543D08" w:rsidRDefault="00CC2CB7" w:rsidP="00930DEC">
      <w:pPr>
        <w:widowControl w:val="0"/>
        <w:tabs>
          <w:tab w:val="left" w:pos="993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направлена на изучение и совершенствование (вплоть до максимально возможного для данного индивида) физических, психических и функциональных возможностей учащегося, на разработку и утверждение принципов активного и здорового образа жизни, их практическую реализацию средствами физической культуры и спорта (кикбоксинг), на формирование личности, ее приобщение к общечеловеческим ценностям, ценностям физической культуры и спорта.</w:t>
      </w:r>
    </w:p>
    <w:p w:rsidR="00CC2CB7" w:rsidRPr="00543D08" w:rsidRDefault="00CC2CB7" w:rsidP="00930DEC">
      <w:pPr>
        <w:widowControl w:val="0"/>
        <w:tabs>
          <w:tab w:val="left" w:pos="993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программа дает уникальную возможность не только для физического, но и нравственного воспитания детей и подростков, особенно для развития познавательных интересов, выработки воли и характера, формирования умений ориентироваться в окружающей действительности, воспитание чувства коллективизма и товарищества.</w:t>
      </w:r>
    </w:p>
    <w:p w:rsidR="00930DEC" w:rsidRPr="00543D08" w:rsidRDefault="006527BB" w:rsidP="00930DEC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имеет физкультурно-спортивную направленность, направлена на укрепление здоровья, формирование навыков здорового образа жизни и спортивного мастерства, морально</w:t>
      </w:r>
      <w:r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>-волевых качеств и системы ценностей с приоритетом жизни и здоровья</w:t>
      </w:r>
      <w:r w:rsidR="00930DEC"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2CB7" w:rsidRDefault="00930DEC" w:rsidP="00930DEC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</w:t>
      </w:r>
      <w:r w:rsidR="006527BB" w:rsidRPr="00543D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предназначена детям от 6 до 16 лет</w:t>
      </w:r>
      <w:r w:rsidR="006527BB"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желающим познакомится </w:t>
      </w:r>
      <w:r w:rsidR="00CC2CB7"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кикбоксингом и овладеть базовым техническим арсеналом этого вида боевого искусства</w:t>
      </w:r>
      <w:r w:rsidR="006527BB"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43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реализации программы – 2 года.</w:t>
      </w:r>
      <w:bookmarkStart w:id="0" w:name="_GoBack"/>
      <w:bookmarkEnd w:id="0"/>
    </w:p>
    <w:p w:rsidR="00D04F6B" w:rsidRDefault="00930DEC" w:rsidP="00930D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приеме в объединение, необходимо предоставить медицинское заключение об отсутствии противопоказаний к занятиям кикбоксингом и согласие родителей (законных представителей) на зачисление в учебную группу по кикбоксингу.</w:t>
      </w:r>
    </w:p>
    <w:sectPr w:rsidR="00D04F6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7BB" w:rsidRDefault="006527BB">
      <w:pPr>
        <w:spacing w:after="0" w:line="240" w:lineRule="auto"/>
      </w:pPr>
      <w:r>
        <w:separator/>
      </w:r>
    </w:p>
  </w:endnote>
  <w:endnote w:type="continuationSeparator" w:id="0">
    <w:p w:rsidR="006527BB" w:rsidRDefault="00652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7BB" w:rsidRDefault="006527BB">
      <w:pPr>
        <w:spacing w:after="0" w:line="240" w:lineRule="auto"/>
      </w:pPr>
      <w:r>
        <w:separator/>
      </w:r>
    </w:p>
  </w:footnote>
  <w:footnote w:type="continuationSeparator" w:id="0">
    <w:p w:rsidR="006527BB" w:rsidRDefault="00652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180A"/>
    <w:multiLevelType w:val="hybridMultilevel"/>
    <w:tmpl w:val="F684CABC"/>
    <w:lvl w:ilvl="0" w:tplc="0E063E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83E97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47E30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1E02B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F48C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B868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56E6C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5209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A2AE2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74119"/>
    <w:multiLevelType w:val="hybridMultilevel"/>
    <w:tmpl w:val="5CF0DAF8"/>
    <w:lvl w:ilvl="0" w:tplc="F6BC3F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5894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EAB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3BC9C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B1EA5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DB06A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28CE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90C27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4E3D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B10F4"/>
    <w:multiLevelType w:val="hybridMultilevel"/>
    <w:tmpl w:val="140683AA"/>
    <w:lvl w:ilvl="0" w:tplc="72708D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56A9E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2341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586D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74727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FE0FD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AB2B3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DE28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BAF0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8333EC"/>
    <w:multiLevelType w:val="hybridMultilevel"/>
    <w:tmpl w:val="4E2C8486"/>
    <w:lvl w:ilvl="0" w:tplc="74D45F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747C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2ECE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CBA04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D3471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4B0A3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7B4A6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B0BC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E5288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F6B"/>
    <w:rsid w:val="002050E5"/>
    <w:rsid w:val="00543D08"/>
    <w:rsid w:val="006527BB"/>
    <w:rsid w:val="00930DEC"/>
    <w:rsid w:val="00CC2CB7"/>
    <w:rsid w:val="00D0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C8F9F"/>
  <w15:docId w15:val="{F7CBCF3A-039E-4280-BC86-4FF0A6BF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4</cp:revision>
  <dcterms:created xsi:type="dcterms:W3CDTF">2025-10-07T09:00:00Z</dcterms:created>
  <dcterms:modified xsi:type="dcterms:W3CDTF">2025-10-07T09:35:00Z</dcterms:modified>
</cp:coreProperties>
</file>